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A65A7" w14:textId="3778FA22" w:rsidR="002A5AEA" w:rsidRPr="00EF5F74" w:rsidRDefault="00EF5F74" w:rsidP="00EF5F74">
      <m:oMathPara>
        <m:oMath>
          <m:sSub>
            <m:sSubPr>
              <m:ctrlPr>
                <w:rPr>
                  <w:rFonts w:asci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B</m:t>
              </m:r>
            </m:e>
            <m:sub>
              <m:r>
                <w:rPr>
                  <w:rFonts w:ascii="Cambria Math"/>
                </w:rPr>
                <m:t>A</m:t>
              </m:r>
            </m:sub>
          </m:sSub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/>
                  <w:i/>
                </w:rPr>
              </m:ctrlPr>
            </m:fPr>
            <m:num>
              <m:r>
                <w:rPr>
                  <w:rFonts w:ascii="Cambria Math"/>
                </w:rPr>
                <m:t>L</m:t>
              </m:r>
            </m:num>
            <m:den>
              <m:r>
                <w:rPr>
                  <w:rFonts w:ascii="Cambria Math"/>
                </w:rPr>
                <m:t>4π</m:t>
              </m:r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/>
                        </w:rPr>
                        <m:t>A</m:t>
                      </m:r>
                    </m:sub>
                  </m:sSub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den>
          </m:f>
          <m:sSub>
            <m:sSubPr>
              <m:ctrlPr>
                <w:rPr>
                  <w:rFonts w:asci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B</m:t>
              </m:r>
            </m:e>
            <m:sub>
              <m:r>
                <w:rPr>
                  <w:rFonts w:ascii="Cambria Math"/>
                </w:rPr>
                <m:t>B</m:t>
              </m:r>
            </m:sub>
          </m:sSub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/>
                  <w:i/>
                </w:rPr>
              </m:ctrlPr>
            </m:fPr>
            <m:num>
              <m:r>
                <w:rPr>
                  <w:rFonts w:ascii="Cambria Math"/>
                </w:rPr>
                <m:t>L</m:t>
              </m:r>
            </m:num>
            <m:den>
              <m:r>
                <w:rPr>
                  <w:rFonts w:ascii="Cambria Math"/>
                </w:rPr>
                <m:t>4π</m:t>
              </m:r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/>
                        </w:rPr>
                        <m:t>B</m:t>
                      </m:r>
                    </m:sub>
                  </m:sSub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den>
          </m:f>
          <m:r>
            <w:rPr>
              <w:rFonts w:ascii="Cambria Math"/>
            </w:rPr>
            <w:br/>
          </m:r>
        </m:oMath>
        <m:oMath>
          <m:r>
            <w:rPr>
              <w:rFonts w:ascii="Cambria Math"/>
            </w:rPr>
            <w:br/>
          </m:r>
        </m:oMath>
        <m:oMath>
          <m:f>
            <m:fPr>
              <m:ctrlPr>
                <w:rPr>
                  <w:rFonts w:asci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B</m:t>
                  </m:r>
                </m:e>
                <m:sub>
                  <m:r>
                    <w:rPr>
                      <w:rFonts w:ascii="Cambria Math"/>
                    </w:rPr>
                    <m:t>A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B</m:t>
                  </m:r>
                </m:e>
                <m:sub>
                  <m:r>
                    <w:rPr>
                      <w:rFonts w:ascii="Cambria Math"/>
                    </w:rPr>
                    <m:t>B</m:t>
                  </m:r>
                </m:sub>
              </m:sSub>
              <m:ctrlPr>
                <w:rPr>
                  <w:rFonts w:ascii="Cambria Math" w:hAnsi="Cambria Math"/>
                  <w:i/>
                </w:rPr>
              </m:ctrlPr>
            </m:den>
          </m:f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L</m:t>
                  </m:r>
                </m:num>
                <m:den>
                  <m:r>
                    <w:rPr>
                      <w:rFonts w:ascii="Cambria Math"/>
                    </w:rPr>
                    <m:t>4π</m:t>
                  </m:r>
                  <m:sSup>
                    <m:sSupPr>
                      <m:ctrlPr>
                        <w:rPr>
                          <w:rFonts w:asci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A</m:t>
                          </m:r>
                        </m:sub>
                      </m:sSub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ctrlPr>
                <w:rPr>
                  <w:rFonts w:ascii="Cambria Math" w:hAnsi="Cambria Math"/>
                  <w:i/>
                </w:rPr>
              </m:ctrlPr>
            </m:num>
            <m:den>
              <m:f>
                <m:fPr>
                  <m:ctrlPr>
                    <w:rPr>
                      <w:rFonts w:asci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L</m:t>
                  </m:r>
                </m:num>
                <m:den>
                  <m:r>
                    <w:rPr>
                      <w:rFonts w:ascii="Cambria Math"/>
                    </w:rPr>
                    <m:t>4π</m:t>
                  </m:r>
                  <m:sSup>
                    <m:sSupPr>
                      <m:ctrlPr>
                        <w:rPr>
                          <w:rFonts w:asci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/>
                            </w:rPr>
                            <m:t>B</m:t>
                          </m:r>
                        </m:sub>
                      </m:sSub>
                    </m:e>
                    <m:sup>
                      <m:r>
                        <w:rPr>
                          <w:rFonts w:ascii="Cambria Math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ctrlPr>
                <w:rPr>
                  <w:rFonts w:ascii="Cambria Math" w:hAnsi="Cambria Math"/>
                  <w:i/>
                </w:rPr>
              </m:ctrlPr>
            </m:den>
          </m:f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/>
                        </w:rPr>
                        <m:t>B</m:t>
                      </m:r>
                    </m:sub>
                  </m:sSub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d</m:t>
                      </m:r>
                    </m:e>
                    <m:sub>
                      <m:r>
                        <w:rPr>
                          <w:rFonts w:ascii="Cambria Math"/>
                        </w:rPr>
                        <m:t>A</m:t>
                      </m:r>
                    </m:sub>
                  </m:sSub>
                </m:e>
                <m:sup>
                  <m:r>
                    <w:rPr>
                      <w:rFonts w:ascii="Cambria Math"/>
                    </w:rPr>
                    <m:t>2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den>
          </m:f>
          <m:r>
            <w:rPr>
              <w:rFonts w:ascii="Cambria Math"/>
            </w:rPr>
            <w:br/>
          </m:r>
        </m:oMath>
        <m:oMath>
          <m:r>
            <w:rPr>
              <w:rFonts w:ascii="Cambria Math"/>
            </w:rPr>
            <w:br/>
          </m:r>
        </m:oMath>
        <m:oMath>
          <m:sSub>
            <m:sSubPr>
              <m:ctrlPr>
                <w:rPr>
                  <w:rFonts w:asci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d</m:t>
              </m:r>
            </m:e>
            <m:sub>
              <m:r>
                <w:rPr>
                  <w:rFonts w:ascii="Cambria Math"/>
                </w:rPr>
                <m:t>B</m:t>
              </m:r>
            </m:sub>
          </m:sSub>
          <m:r>
            <w:rPr>
              <w:rFonts w:ascii="Cambria Math"/>
            </w:rPr>
            <m:t>=</m:t>
          </m:r>
          <m:rad>
            <m:radPr>
              <m:degHide m:val="1"/>
              <m:ctrlPr>
                <w:rPr>
                  <w:rFonts w:asci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/>
                        </w:rPr>
                        <m:t>A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/>
                        </w:rPr>
                        <m:t>B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den>
              </m:f>
              <m:ctrlPr>
                <w:rPr>
                  <w:rFonts w:ascii="Cambria Math" w:hAnsi="Cambria Math"/>
                  <w:i/>
                </w:rPr>
              </m:ctrlPr>
            </m:e>
          </m:rad>
          <m:sSub>
            <m:sSubPr>
              <m:ctrlPr>
                <w:rPr>
                  <w:rFonts w:asci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d</m:t>
              </m:r>
            </m:e>
            <m:sub>
              <m:r>
                <w:rPr>
                  <w:rFonts w:ascii="Cambria Math"/>
                </w:rPr>
                <m:t>A</m:t>
              </m:r>
            </m:sub>
          </m:sSub>
        </m:oMath>
      </m:oMathPara>
    </w:p>
    <w:sectPr w:rsidR="002A5AEA" w:rsidRPr="00EF5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CDC"/>
    <w:rsid w:val="002A5AEA"/>
    <w:rsid w:val="00B85CDC"/>
    <w:rsid w:val="00EF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17A6B"/>
  <w15:chartTrackingRefBased/>
  <w15:docId w15:val="{08CB525B-634B-49F7-B7D3-73677FDE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Z Hadley</dc:creator>
  <cp:keywords/>
  <dc:description/>
  <cp:lastModifiedBy>Kathy Z Hadley</cp:lastModifiedBy>
  <cp:revision>2</cp:revision>
  <dcterms:created xsi:type="dcterms:W3CDTF">2020-08-23T02:27:00Z</dcterms:created>
  <dcterms:modified xsi:type="dcterms:W3CDTF">2020-08-23T02:37:00Z</dcterms:modified>
</cp:coreProperties>
</file>